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C21" w:rsidRPr="00A1487A" w:rsidRDefault="00CC1C21" w:rsidP="00CC1C21">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 xml:space="preserve">   P.E.S. COLLEGE OF ENGINEE</w:t>
      </w:r>
      <w:r w:rsidRPr="00A1487A">
        <w:rPr>
          <w:rFonts w:ascii="Arial" w:hAnsi="Arial" w:cs="Arial"/>
          <w:b/>
          <w:bCs/>
          <w:sz w:val="24"/>
          <w:szCs w:val="24"/>
        </w:rPr>
        <w:t>RING MANDYA,</w:t>
      </w:r>
      <w:r>
        <w:rPr>
          <w:rFonts w:ascii="Arial" w:hAnsi="Arial" w:cs="Arial"/>
          <w:b/>
          <w:bCs/>
          <w:sz w:val="24"/>
          <w:szCs w:val="24"/>
        </w:rPr>
        <w:t xml:space="preserve"> </w:t>
      </w:r>
      <w:r w:rsidRPr="00A1487A">
        <w:rPr>
          <w:rFonts w:ascii="Arial" w:hAnsi="Arial" w:cs="Arial"/>
          <w:b/>
          <w:bCs/>
          <w:sz w:val="24"/>
          <w:szCs w:val="24"/>
        </w:rPr>
        <w:t>KARNATAKA</w:t>
      </w:r>
    </w:p>
    <w:p w:rsidR="00CC1C21" w:rsidRPr="00A1487A" w:rsidRDefault="00CC1C21" w:rsidP="00CC1C21">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CC1C21" w:rsidRDefault="00695DDE" w:rsidP="00CC1C21">
      <w:pPr>
        <w:pBdr>
          <w:bottom w:val="single" w:sz="4" w:space="1" w:color="auto"/>
        </w:pBdr>
        <w:autoSpaceDE w:val="0"/>
        <w:autoSpaceDN w:val="0"/>
        <w:adjustRightInd w:val="0"/>
        <w:spacing w:after="0" w:line="360" w:lineRule="auto"/>
        <w:jc w:val="center"/>
        <w:rPr>
          <w:rFonts w:cs="Arial,Bold"/>
          <w:b/>
          <w:bCs/>
          <w:sz w:val="24"/>
          <w:szCs w:val="24"/>
        </w:rPr>
      </w:pPr>
      <w:r>
        <w:rPr>
          <w:rFonts w:cs="Arial,Bold"/>
          <w:b/>
          <w:bCs/>
          <w:noProof/>
          <w:sz w:val="24"/>
          <w:szCs w:val="24"/>
        </w:rPr>
        <w:drawing>
          <wp:anchor distT="0" distB="0" distL="114300" distR="114300" simplePos="0" relativeHeight="251658240" behindDoc="0" locked="0" layoutInCell="1" allowOverlap="1">
            <wp:simplePos x="0" y="0"/>
            <wp:positionH relativeFrom="column">
              <wp:posOffset>-85725</wp:posOffset>
            </wp:positionH>
            <wp:positionV relativeFrom="paragraph">
              <wp:posOffset>-668655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pic:spPr>
                </pic:pic>
              </a:graphicData>
            </a:graphic>
          </wp:anchor>
        </w:drawing>
      </w:r>
    </w:p>
    <w:p w:rsidR="00CC1C21" w:rsidRDefault="00CC1C21" w:rsidP="00CC1C21">
      <w:pPr>
        <w:autoSpaceDE w:val="0"/>
        <w:autoSpaceDN w:val="0"/>
        <w:adjustRightInd w:val="0"/>
        <w:spacing w:after="0" w:line="240" w:lineRule="auto"/>
        <w:jc w:val="center"/>
        <w:rPr>
          <w:rFonts w:cs="Arial,Bold"/>
          <w:b/>
          <w:bCs/>
          <w:sz w:val="24"/>
          <w:szCs w:val="24"/>
        </w:rPr>
      </w:pPr>
    </w:p>
    <w:p w:rsidR="00D06523" w:rsidRDefault="00D06523" w:rsidP="0045322A">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CC1C21">
      <w:pPr>
        <w:autoSpaceDE w:val="0"/>
        <w:autoSpaceDN w:val="0"/>
        <w:adjustRightInd w:val="0"/>
        <w:spacing w:after="0" w:line="24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TEQIP-III/2018/pcem/Direct Contract/17</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1848CA" w:rsidRPr="001848CA">
        <w:rPr>
          <w:rFonts w:cs="Arial,Bold"/>
          <w:b/>
          <w:bCs/>
          <w:sz w:val="24"/>
          <w:szCs w:val="24"/>
        </w:rPr>
        <w:t>21-Mar-2018</w:t>
      </w:r>
    </w:p>
    <w:p w:rsidR="00455734" w:rsidRPr="006813C0" w:rsidRDefault="00455734" w:rsidP="00CC1C21">
      <w:pPr>
        <w:autoSpaceDE w:val="0"/>
        <w:autoSpaceDN w:val="0"/>
        <w:adjustRightInd w:val="0"/>
        <w:spacing w:after="0" w:line="240" w:lineRule="auto"/>
        <w:rPr>
          <w:rFonts w:cs="Arial,Bold"/>
          <w:b/>
          <w:bCs/>
          <w:sz w:val="24"/>
          <w:szCs w:val="24"/>
        </w:rPr>
      </w:pPr>
    </w:p>
    <w:p w:rsidR="00E61789" w:rsidRPr="006813C0"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p w:rsidR="00E61789" w:rsidRDefault="00E61789" w:rsidP="00CC1C21">
      <w:pPr>
        <w:autoSpaceDE w:val="0"/>
        <w:autoSpaceDN w:val="0"/>
        <w:adjustRightInd w:val="0"/>
        <w:spacing w:after="0"/>
        <w:rPr>
          <w:rFonts w:cs="Arial,Bold"/>
          <w:b/>
          <w:bCs/>
          <w:sz w:val="24"/>
          <w:szCs w:val="24"/>
        </w:rPr>
      </w:pPr>
      <w:r w:rsidRPr="006813C0">
        <w:rPr>
          <w:rFonts w:cs="Arial,Bold"/>
          <w:b/>
          <w:bCs/>
          <w:sz w:val="24"/>
          <w:szCs w:val="24"/>
        </w:rPr>
        <w:tab/>
      </w:r>
      <w:r w:rsidR="00E02579" w:rsidRPr="0036410F">
        <w:rPr>
          <w:rFonts w:cs="Arial,Bold"/>
          <w:b/>
          <w:bCs/>
          <w:sz w:val="24"/>
          <w:szCs w:val="24"/>
        </w:rPr>
        <w:t>DHIO Research &amp; Engineering Pvt. Ltd.</w:t>
      </w:r>
    </w:p>
    <w:tbl>
      <w:tblPr>
        <w:tblpPr w:leftFromText="180" w:rightFromText="180" w:vertAnchor="text" w:horzAnchor="page" w:tblpX="1567" w:tblpY="35"/>
        <w:tblW w:w="0" w:type="auto"/>
        <w:tblLook w:val="04A0"/>
      </w:tblPr>
      <w:tblGrid>
        <w:gridCol w:w="464"/>
        <w:gridCol w:w="5683"/>
        <w:gridCol w:w="3098"/>
      </w:tblGrid>
      <w:tr w:rsidR="005050A6" w:rsidRPr="00AE4BBC" w:rsidTr="000611E0">
        <w:trPr>
          <w:trHeight w:val="465"/>
        </w:trPr>
        <w:tc>
          <w:tcPr>
            <w:tcW w:w="468" w:type="dxa"/>
          </w:tcPr>
          <w:p w:rsidR="005050A6" w:rsidRPr="00AE4BBC" w:rsidRDefault="005050A6" w:rsidP="00CC1C21">
            <w:pPr>
              <w:tabs>
                <w:tab w:val="left" w:pos="210"/>
              </w:tabs>
              <w:autoSpaceDE w:val="0"/>
              <w:autoSpaceDN w:val="0"/>
              <w:adjustRightInd w:val="0"/>
              <w:spacing w:after="0"/>
              <w:contextualSpacing/>
              <w:rPr>
                <w:rFonts w:cs="Arial,Bold"/>
                <w:b/>
                <w:bCs/>
                <w:sz w:val="24"/>
                <w:szCs w:val="24"/>
              </w:rPr>
            </w:pPr>
          </w:p>
        </w:tc>
        <w:tc>
          <w:tcPr>
            <w:tcW w:w="5760" w:type="dxa"/>
          </w:tcPr>
          <w:p w:rsidR="005050A6" w:rsidRPr="00AE4BBC" w:rsidRDefault="000611E0" w:rsidP="00CC1C21">
            <w:pPr>
              <w:tabs>
                <w:tab w:val="left" w:pos="210"/>
              </w:tabs>
              <w:autoSpaceDE w:val="0"/>
              <w:autoSpaceDN w:val="0"/>
              <w:adjustRightInd w:val="0"/>
              <w:spacing w:after="0"/>
              <w:ind w:left="72" w:hanging="72"/>
              <w:contextualSpacing/>
              <w:rPr>
                <w:rFonts w:cs="Arial,Bold"/>
                <w:b/>
                <w:bCs/>
                <w:sz w:val="24"/>
                <w:szCs w:val="24"/>
              </w:rPr>
            </w:pPr>
            <w:r>
              <w:rPr>
                <w:rFonts w:cs="Arial,Bold"/>
                <w:b/>
                <w:bCs/>
                <w:sz w:val="24"/>
                <w:szCs w:val="24"/>
              </w:rPr>
              <w:t xml:space="preserve"> </w:t>
            </w:r>
            <w:r w:rsidR="000A6FAD">
              <w:rPr>
                <w:rFonts w:cs="Arial,Bold"/>
                <w:b/>
                <w:bCs/>
                <w:sz w:val="24"/>
                <w:szCs w:val="24"/>
              </w:rPr>
              <w:t xml:space="preserve"> </w:t>
            </w:r>
            <w:r w:rsidR="005050A6" w:rsidRPr="00AE4BBC">
              <w:rPr>
                <w:rFonts w:cs="Arial,Bold"/>
                <w:b/>
                <w:bCs/>
                <w:sz w:val="24"/>
                <w:szCs w:val="24"/>
              </w:rPr>
              <w:t>No. 28, 2</w:t>
            </w:r>
            <w:r w:rsidR="005050A6" w:rsidRPr="00CC1C21">
              <w:rPr>
                <w:rFonts w:cs="Arial,Bold"/>
                <w:b/>
                <w:bCs/>
                <w:sz w:val="24"/>
                <w:szCs w:val="24"/>
                <w:vertAlign w:val="superscript"/>
              </w:rPr>
              <w:t>nd</w:t>
            </w:r>
            <w:r w:rsidR="00CC1C21">
              <w:rPr>
                <w:rFonts w:cs="Arial,Bold"/>
                <w:b/>
                <w:bCs/>
                <w:sz w:val="24"/>
                <w:szCs w:val="24"/>
              </w:rPr>
              <w:t xml:space="preserve"> </w:t>
            </w:r>
            <w:r w:rsidR="005050A6" w:rsidRPr="00AE4BBC">
              <w:rPr>
                <w:rFonts w:cs="Arial,Bold"/>
                <w:b/>
                <w:bCs/>
                <w:sz w:val="24"/>
                <w:szCs w:val="24"/>
              </w:rPr>
              <w:t>Floor, 36</w:t>
            </w:r>
            <w:r w:rsidR="005050A6" w:rsidRPr="00CC1C21">
              <w:rPr>
                <w:rFonts w:cs="Arial,Bold"/>
                <w:b/>
                <w:bCs/>
                <w:sz w:val="24"/>
                <w:szCs w:val="24"/>
                <w:vertAlign w:val="superscript"/>
              </w:rPr>
              <w:t>th</w:t>
            </w:r>
            <w:r w:rsidR="00CC1C21">
              <w:rPr>
                <w:rFonts w:cs="Arial,Bold"/>
                <w:b/>
                <w:bCs/>
                <w:sz w:val="24"/>
                <w:szCs w:val="24"/>
              </w:rPr>
              <w:t xml:space="preserve"> </w:t>
            </w:r>
            <w:r w:rsidR="005050A6" w:rsidRPr="00AE4BBC">
              <w:rPr>
                <w:rFonts w:cs="Arial,Bold"/>
                <w:b/>
                <w:bCs/>
                <w:sz w:val="24"/>
                <w:szCs w:val="24"/>
              </w:rPr>
              <w:t>Cross, Next to Sreenivasa Kalyana Mantap, 2</w:t>
            </w:r>
            <w:r w:rsidR="005050A6" w:rsidRPr="00CC1C21">
              <w:rPr>
                <w:rFonts w:cs="Arial,Bold"/>
                <w:b/>
                <w:bCs/>
                <w:sz w:val="24"/>
                <w:szCs w:val="24"/>
                <w:vertAlign w:val="superscript"/>
              </w:rPr>
              <w:t>nd</w:t>
            </w:r>
            <w:r w:rsidR="00CC1C21">
              <w:rPr>
                <w:rFonts w:cs="Arial,Bold"/>
                <w:b/>
                <w:bCs/>
                <w:sz w:val="24"/>
                <w:szCs w:val="24"/>
              </w:rPr>
              <w:t xml:space="preserve"> </w:t>
            </w:r>
            <w:r w:rsidR="005050A6" w:rsidRPr="00AE4BBC">
              <w:rPr>
                <w:rFonts w:cs="Arial,Bold"/>
                <w:b/>
                <w:bCs/>
                <w:sz w:val="24"/>
                <w:szCs w:val="24"/>
              </w:rPr>
              <w:t>Block, Rajajinagar, Bangalore, Karnataka, 560010</w:t>
            </w:r>
          </w:p>
        </w:tc>
        <w:tc>
          <w:tcPr>
            <w:tcW w:w="3150" w:type="dxa"/>
          </w:tcPr>
          <w:p w:rsidR="005050A6" w:rsidRPr="00AE4BBC" w:rsidRDefault="005050A6" w:rsidP="00CC1C21">
            <w:pPr>
              <w:tabs>
                <w:tab w:val="left" w:pos="210"/>
              </w:tabs>
              <w:autoSpaceDE w:val="0"/>
              <w:autoSpaceDN w:val="0"/>
              <w:adjustRightInd w:val="0"/>
              <w:spacing w:after="0"/>
              <w:contextualSpacing/>
              <w:jc w:val="both"/>
              <w:rPr>
                <w:rFonts w:cs="Arial,Bold"/>
                <w:b/>
                <w:bCs/>
                <w:sz w:val="24"/>
                <w:szCs w:val="24"/>
              </w:rPr>
            </w:pPr>
          </w:p>
        </w:tc>
      </w:tr>
    </w:tbl>
    <w:p w:rsidR="00E02579" w:rsidRPr="006813C0" w:rsidRDefault="00E02579" w:rsidP="00CC1C21">
      <w:pPr>
        <w:autoSpaceDE w:val="0"/>
        <w:autoSpaceDN w:val="0"/>
        <w:adjustRightInd w:val="0"/>
        <w:spacing w:after="0" w:line="240" w:lineRule="auto"/>
        <w:jc w:val="both"/>
        <w:rPr>
          <w:rFonts w:cs="Arial,Bold"/>
          <w:b/>
          <w:bCs/>
          <w:sz w:val="24"/>
          <w:szCs w:val="24"/>
        </w:rPr>
      </w:pPr>
      <w:r>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CC1C21">
      <w:pPr>
        <w:autoSpaceDE w:val="0"/>
        <w:autoSpaceDN w:val="0"/>
        <w:adjustRightInd w:val="0"/>
        <w:spacing w:after="0" w:line="24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CC1C21">
      <w:pPr>
        <w:autoSpaceDE w:val="0"/>
        <w:autoSpaceDN w:val="0"/>
        <w:adjustRightInd w:val="0"/>
        <w:spacing w:after="0" w:line="24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2050"/>
        <w:gridCol w:w="1096"/>
        <w:gridCol w:w="1135"/>
        <w:gridCol w:w="2193"/>
        <w:gridCol w:w="2237"/>
      </w:tblGrid>
      <w:tr w:rsidR="00A629F4" w:rsidTr="00CC1C21">
        <w:tc>
          <w:tcPr>
            <w:tcW w:w="0" w:type="auto"/>
          </w:tcPr>
          <w:p w:rsidR="00A629F4" w:rsidRDefault="00695DDE">
            <w:r>
              <w:rPr>
                <w:b/>
                <w:sz w:val="24"/>
              </w:rPr>
              <w:t>Sr. No</w:t>
            </w:r>
          </w:p>
        </w:tc>
        <w:tc>
          <w:tcPr>
            <w:tcW w:w="0" w:type="auto"/>
          </w:tcPr>
          <w:p w:rsidR="00A629F4" w:rsidRDefault="00695DDE">
            <w:r>
              <w:rPr>
                <w:b/>
                <w:sz w:val="24"/>
              </w:rPr>
              <w:t>Brief Description</w:t>
            </w:r>
          </w:p>
        </w:tc>
        <w:tc>
          <w:tcPr>
            <w:tcW w:w="0" w:type="auto"/>
          </w:tcPr>
          <w:p w:rsidR="00A629F4" w:rsidRDefault="00695DDE">
            <w:r>
              <w:rPr>
                <w:b/>
                <w:sz w:val="24"/>
              </w:rPr>
              <w:t>Quantity</w:t>
            </w:r>
          </w:p>
        </w:tc>
        <w:tc>
          <w:tcPr>
            <w:tcW w:w="1135" w:type="dxa"/>
          </w:tcPr>
          <w:p w:rsidR="00A629F4" w:rsidRDefault="00695DDE">
            <w:r>
              <w:rPr>
                <w:b/>
                <w:sz w:val="24"/>
              </w:rPr>
              <w:t>Delivery Period</w:t>
            </w:r>
            <w:r w:rsidR="00CC1C21">
              <w:rPr>
                <w:b/>
                <w:sz w:val="24"/>
              </w:rPr>
              <w:t xml:space="preserve"> </w:t>
            </w:r>
            <w:r>
              <w:rPr>
                <w:b/>
                <w:sz w:val="24"/>
              </w:rPr>
              <w:t>(In days)</w:t>
            </w:r>
          </w:p>
        </w:tc>
        <w:tc>
          <w:tcPr>
            <w:tcW w:w="2193" w:type="dxa"/>
          </w:tcPr>
          <w:p w:rsidR="00A629F4" w:rsidRDefault="00695DDE">
            <w:r>
              <w:rPr>
                <w:b/>
                <w:sz w:val="24"/>
              </w:rPr>
              <w:t>Place of Delivery</w:t>
            </w:r>
          </w:p>
        </w:tc>
        <w:tc>
          <w:tcPr>
            <w:tcW w:w="0" w:type="auto"/>
          </w:tcPr>
          <w:p w:rsidR="00A629F4" w:rsidRDefault="00695DDE">
            <w:r>
              <w:rPr>
                <w:b/>
                <w:sz w:val="24"/>
              </w:rPr>
              <w:t>Installation Requirement (if any)</w:t>
            </w:r>
          </w:p>
        </w:tc>
      </w:tr>
      <w:tr w:rsidR="00A629F4" w:rsidTr="00CC1C21">
        <w:tc>
          <w:tcPr>
            <w:tcW w:w="0" w:type="auto"/>
          </w:tcPr>
          <w:p w:rsidR="00A629F4" w:rsidRDefault="00695DDE">
            <w:r>
              <w:rPr>
                <w:sz w:val="24"/>
              </w:rPr>
              <w:t>1</w:t>
            </w:r>
          </w:p>
        </w:tc>
        <w:tc>
          <w:tcPr>
            <w:tcW w:w="0" w:type="auto"/>
          </w:tcPr>
          <w:p w:rsidR="00A629F4" w:rsidRDefault="00695DDE">
            <w:r>
              <w:rPr>
                <w:sz w:val="24"/>
              </w:rPr>
              <w:t>Cubictek Manufacturing Process Simulation Software Kit</w:t>
            </w:r>
          </w:p>
        </w:tc>
        <w:tc>
          <w:tcPr>
            <w:tcW w:w="0" w:type="auto"/>
          </w:tcPr>
          <w:p w:rsidR="00A629F4" w:rsidRDefault="00695DDE">
            <w:r>
              <w:rPr>
                <w:sz w:val="24"/>
              </w:rPr>
              <w:t>1</w:t>
            </w:r>
          </w:p>
        </w:tc>
        <w:tc>
          <w:tcPr>
            <w:tcW w:w="1135" w:type="dxa"/>
          </w:tcPr>
          <w:p w:rsidR="00A629F4" w:rsidRDefault="00695DDE">
            <w:r>
              <w:rPr>
                <w:sz w:val="24"/>
              </w:rPr>
              <w:t>60</w:t>
            </w:r>
          </w:p>
        </w:tc>
        <w:tc>
          <w:tcPr>
            <w:tcW w:w="2193" w:type="dxa"/>
          </w:tcPr>
          <w:p w:rsidR="00A629F4" w:rsidRDefault="00695DDE">
            <w:r>
              <w:rPr>
                <w:sz w:val="24"/>
              </w:rPr>
              <w:t>Department of Mechanical    Engineering, PESCE, Mandya, Karnataka –  571401</w:t>
            </w:r>
          </w:p>
        </w:tc>
        <w:tc>
          <w:tcPr>
            <w:tcW w:w="0" w:type="auto"/>
          </w:tcPr>
          <w:p w:rsidR="00A629F4" w:rsidRDefault="00CC1C21">
            <w:r>
              <w:rPr>
                <w:sz w:val="24"/>
              </w:rPr>
              <w:t>Installation and testing to the satisfaction of the Departmental   technical committee</w:t>
            </w:r>
          </w:p>
        </w:tc>
      </w:tr>
    </w:tbl>
    <w:p w:rsidR="00A629F4" w:rsidRDefault="00A629F4" w:rsidP="00CC1C21">
      <w:pPr>
        <w:spacing w:after="0" w:line="240" w:lineRule="auto"/>
      </w:pP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CC1C21">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lastRenderedPageBreak/>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695DDE" w:rsidP="00CC1C21">
            <w:pPr>
              <w:tabs>
                <w:tab w:val="center" w:pos="4680"/>
              </w:tabs>
              <w:suppressAutoHyphens/>
              <w:spacing w:after="0" w:line="240" w:lineRule="auto"/>
              <w:rPr>
                <w:b/>
                <w:spacing w:val="-2"/>
                <w:sz w:val="24"/>
                <w:szCs w:val="24"/>
              </w:rPr>
            </w:pPr>
            <w:r>
              <w:rPr>
                <w:b/>
                <w:sz w:val="24"/>
                <w:szCs w:val="24"/>
              </w:rPr>
              <w:t>On Completion - 100% of total cost</w:t>
            </w:r>
          </w:p>
          <w:p w:rsidR="00A23E94" w:rsidRPr="009F4672" w:rsidRDefault="00A23E94" w:rsidP="00CC1C21">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15:30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09-Apr-2018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lastRenderedPageBreak/>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Installation and testing to the satisfaction of the Departmental technical committee</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790B5F" w:rsidRPr="00790B5F" w:rsidRDefault="00505B39" w:rsidP="00790B5F">
      <w:pPr>
        <w:pStyle w:val="ListParagraph"/>
        <w:tabs>
          <w:tab w:val="left" w:pos="360"/>
        </w:tabs>
        <w:autoSpaceDE w:val="0"/>
        <w:autoSpaceDN w:val="0"/>
        <w:adjustRightInd w:val="0"/>
        <w:spacing w:after="0" w:line="360" w:lineRule="auto"/>
        <w:ind w:left="360"/>
        <w:jc w:val="both"/>
        <w:rPr>
          <w:rFonts w:cs="Arial"/>
          <w:color w:val="000000"/>
          <w:sz w:val="24"/>
          <w:szCs w:val="24"/>
        </w:rPr>
      </w:pPr>
      <w:r>
        <w:t>K V Shankara Gowda Road, Mandya - 571 401, Karnataka, India</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396980" w:rsidRDefault="00396980" w:rsidP="00396980">
      <w:pPr>
        <w:autoSpaceDE w:val="0"/>
        <w:autoSpaceDN w:val="0"/>
        <w:adjustRightInd w:val="0"/>
        <w:spacing w:after="0" w:line="240" w:lineRule="auto"/>
        <w:rPr>
          <w:rFonts w:cs="Arial"/>
          <w:b/>
          <w:color w:val="000000"/>
          <w:sz w:val="24"/>
          <w:szCs w:val="24"/>
        </w:rPr>
      </w:pPr>
    </w:p>
    <w:p w:rsidR="00396980" w:rsidRPr="00572C1B" w:rsidRDefault="00396980" w:rsidP="00396980">
      <w:pPr>
        <w:autoSpaceDE w:val="0"/>
        <w:autoSpaceDN w:val="0"/>
        <w:adjustRightInd w:val="0"/>
        <w:spacing w:after="0" w:line="240" w:lineRule="auto"/>
        <w:rPr>
          <w:rFonts w:cs="Arial"/>
          <w:b/>
          <w:color w:val="000000"/>
          <w:sz w:val="24"/>
          <w:szCs w:val="24"/>
        </w:rPr>
      </w:pPr>
      <w:r w:rsidRPr="00572C1B">
        <w:rPr>
          <w:rFonts w:cs="Arial"/>
          <w:b/>
          <w:color w:val="000000"/>
          <w:sz w:val="24"/>
          <w:szCs w:val="24"/>
        </w:rPr>
        <w:t>Head</w:t>
      </w:r>
      <w:r>
        <w:rPr>
          <w:rFonts w:cs="Arial"/>
          <w:b/>
          <w:color w:val="000000"/>
          <w:sz w:val="24"/>
          <w:szCs w:val="24"/>
        </w:rPr>
        <w:t xml:space="preserve"> 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396980" w:rsidRDefault="00396980" w:rsidP="00396980">
      <w:pPr>
        <w:autoSpaceDE w:val="0"/>
        <w:autoSpaceDN w:val="0"/>
        <w:adjustRightInd w:val="0"/>
        <w:spacing w:after="0" w:line="360" w:lineRule="auto"/>
        <w:rPr>
          <w:rFonts w:cs="Arial"/>
          <w:b/>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w:t>
      </w:r>
      <w:r>
        <w:rPr>
          <w:rFonts w:cs="Arial"/>
          <w:b/>
          <w:color w:val="000000"/>
          <w:sz w:val="24"/>
          <w:szCs w:val="24"/>
        </w:rPr>
        <w:t xml:space="preserve"> </w:t>
      </w:r>
      <w:r w:rsidRPr="00572C1B">
        <w:rPr>
          <w:rFonts w:cs="Arial"/>
          <w:b/>
          <w:color w:val="000000"/>
          <w:sz w:val="24"/>
          <w:szCs w:val="24"/>
        </w:rPr>
        <w:t>Procurement</w:t>
      </w:r>
    </w:p>
    <w:p w:rsidR="00396980" w:rsidRDefault="00396980" w:rsidP="00396980">
      <w:pPr>
        <w:autoSpaceDE w:val="0"/>
        <w:autoSpaceDN w:val="0"/>
        <w:adjustRightInd w:val="0"/>
        <w:spacing w:after="0" w:line="360" w:lineRule="auto"/>
        <w:rPr>
          <w:rFonts w:cs="Arial"/>
          <w:b/>
          <w:color w:val="000000"/>
          <w:sz w:val="24"/>
          <w:szCs w:val="24"/>
        </w:rPr>
      </w:pPr>
    </w:p>
    <w:p w:rsidR="00E12E39" w:rsidRDefault="00E61789" w:rsidP="00396980">
      <w:pPr>
        <w:autoSpaceDE w:val="0"/>
        <w:autoSpaceDN w:val="0"/>
        <w:adjustRightInd w:val="0"/>
        <w:spacing w:after="0" w:line="360" w:lineRule="auto"/>
        <w:rPr>
          <w:rFonts w:cs="Arial"/>
          <w:color w:val="000000"/>
          <w:sz w:val="24"/>
          <w:szCs w:val="24"/>
        </w:rPr>
      </w:pPr>
      <w:r w:rsidRPr="006813C0">
        <w:rPr>
          <w:rFonts w:cs="Arial"/>
          <w:color w:val="000000"/>
          <w:sz w:val="24"/>
          <w:szCs w:val="24"/>
        </w:rPr>
        <w:t xml:space="preserve"> </w:t>
      </w:r>
    </w:p>
    <w:p w:rsidR="00396980" w:rsidRDefault="00396980" w:rsidP="00396980">
      <w:pPr>
        <w:autoSpaceDE w:val="0"/>
        <w:autoSpaceDN w:val="0"/>
        <w:adjustRightInd w:val="0"/>
        <w:spacing w:after="0" w:line="360" w:lineRule="auto"/>
        <w:rPr>
          <w:rFonts w:cs="Arial"/>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350"/>
        <w:gridCol w:w="6977"/>
      </w:tblGrid>
      <w:tr w:rsidR="00A629F4" w:rsidTr="00396980">
        <w:tc>
          <w:tcPr>
            <w:tcW w:w="918" w:type="dxa"/>
            <w:vAlign w:val="center"/>
          </w:tcPr>
          <w:p w:rsidR="00A629F4" w:rsidRDefault="00695DDE" w:rsidP="00396980">
            <w:pPr>
              <w:spacing w:before="60" w:after="60" w:line="240" w:lineRule="auto"/>
              <w:jc w:val="center"/>
            </w:pPr>
            <w:r>
              <w:rPr>
                <w:b/>
                <w:sz w:val="24"/>
              </w:rPr>
              <w:t>Sr. No</w:t>
            </w:r>
          </w:p>
        </w:tc>
        <w:tc>
          <w:tcPr>
            <w:tcW w:w="1350" w:type="dxa"/>
            <w:vAlign w:val="center"/>
          </w:tcPr>
          <w:p w:rsidR="00A629F4" w:rsidRDefault="00695DDE" w:rsidP="00396980">
            <w:pPr>
              <w:spacing w:before="60" w:after="60" w:line="240" w:lineRule="auto"/>
              <w:jc w:val="center"/>
            </w:pPr>
            <w:r>
              <w:rPr>
                <w:b/>
                <w:sz w:val="24"/>
              </w:rPr>
              <w:t>Item Name</w:t>
            </w:r>
          </w:p>
        </w:tc>
        <w:tc>
          <w:tcPr>
            <w:tcW w:w="6977" w:type="dxa"/>
            <w:vAlign w:val="center"/>
          </w:tcPr>
          <w:p w:rsidR="00A629F4" w:rsidRDefault="00695DDE" w:rsidP="00396980">
            <w:pPr>
              <w:spacing w:before="60" w:after="60" w:line="240" w:lineRule="auto"/>
              <w:jc w:val="center"/>
            </w:pPr>
            <w:r>
              <w:rPr>
                <w:b/>
                <w:sz w:val="24"/>
              </w:rPr>
              <w:t>Specifications</w:t>
            </w:r>
          </w:p>
        </w:tc>
      </w:tr>
      <w:tr w:rsidR="00A629F4" w:rsidTr="00396980">
        <w:tc>
          <w:tcPr>
            <w:tcW w:w="918" w:type="dxa"/>
          </w:tcPr>
          <w:p w:rsidR="00A629F4" w:rsidRDefault="00695DDE">
            <w:r>
              <w:rPr>
                <w:sz w:val="24"/>
              </w:rPr>
              <w:t>1</w:t>
            </w:r>
          </w:p>
        </w:tc>
        <w:tc>
          <w:tcPr>
            <w:tcW w:w="1350" w:type="dxa"/>
          </w:tcPr>
          <w:p w:rsidR="00A629F4" w:rsidRDefault="00695DDE">
            <w:r>
              <w:rPr>
                <w:sz w:val="24"/>
              </w:rPr>
              <w:t>Cubictek Manufacturing Process Simulation Software Kit</w:t>
            </w:r>
          </w:p>
        </w:tc>
        <w:tc>
          <w:tcPr>
            <w:tcW w:w="6977" w:type="dxa"/>
          </w:tcPr>
          <w:p w:rsidR="00396980" w:rsidRPr="00396980" w:rsidRDefault="00396980" w:rsidP="00396980">
            <w:pPr>
              <w:numPr>
                <w:ilvl w:val="0"/>
                <w:numId w:val="7"/>
              </w:numPr>
              <w:spacing w:after="0" w:line="240" w:lineRule="auto"/>
              <w:jc w:val="both"/>
              <w:rPr>
                <w:sz w:val="24"/>
                <w:szCs w:val="24"/>
              </w:rPr>
            </w:pPr>
            <w:r w:rsidRPr="00396980">
              <w:rPr>
                <w:sz w:val="24"/>
                <w:szCs w:val="24"/>
              </w:rPr>
              <w:t xml:space="preserve">Z-CAST PRO – Casting Simulation Software for Ferrous and Non-ferrous Materials Perpetual License      </w:t>
            </w:r>
            <w:r w:rsidRPr="00396980">
              <w:rPr>
                <w:b/>
                <w:sz w:val="24"/>
                <w:szCs w:val="24"/>
              </w:rPr>
              <w:t>– 10 users</w:t>
            </w:r>
            <w:r w:rsidRPr="00396980">
              <w:rPr>
                <w:sz w:val="24"/>
                <w:szCs w:val="24"/>
              </w:rPr>
              <w:t xml:space="preserve"> </w:t>
            </w:r>
          </w:p>
          <w:p w:rsidR="00396980" w:rsidRPr="00396980" w:rsidRDefault="00396980" w:rsidP="00396980">
            <w:pPr>
              <w:pStyle w:val="ListParagraph"/>
              <w:spacing w:after="0" w:line="240" w:lineRule="auto"/>
              <w:rPr>
                <w:sz w:val="16"/>
                <w:szCs w:val="24"/>
              </w:rPr>
            </w:pP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Flow</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Solidification</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Heat Stress</w:t>
            </w:r>
          </w:p>
          <w:p w:rsidR="00396980" w:rsidRPr="00396980" w:rsidRDefault="00396980" w:rsidP="00396980">
            <w:pPr>
              <w:pStyle w:val="ListParagraph"/>
              <w:spacing w:after="0" w:line="240" w:lineRule="auto"/>
              <w:rPr>
                <w:sz w:val="24"/>
                <w:szCs w:val="24"/>
              </w:rPr>
            </w:pPr>
          </w:p>
          <w:p w:rsidR="00396980" w:rsidRPr="00396980" w:rsidRDefault="00396980" w:rsidP="00396980">
            <w:pPr>
              <w:numPr>
                <w:ilvl w:val="0"/>
                <w:numId w:val="7"/>
              </w:numPr>
              <w:spacing w:after="0" w:line="240" w:lineRule="auto"/>
              <w:jc w:val="both"/>
              <w:rPr>
                <w:sz w:val="24"/>
                <w:szCs w:val="24"/>
              </w:rPr>
            </w:pPr>
            <w:r w:rsidRPr="00396980">
              <w:rPr>
                <w:sz w:val="24"/>
                <w:szCs w:val="24"/>
              </w:rPr>
              <w:t xml:space="preserve">AFDEX – Bulk Metal Forming Simulation with runtime capabilities to simulate Perpetual License     </w:t>
            </w:r>
            <w:r w:rsidRPr="00396980">
              <w:rPr>
                <w:b/>
                <w:sz w:val="24"/>
                <w:szCs w:val="24"/>
              </w:rPr>
              <w:t>– 10 users</w:t>
            </w:r>
            <w:r w:rsidRPr="00396980">
              <w:rPr>
                <w:sz w:val="24"/>
                <w:szCs w:val="24"/>
              </w:rPr>
              <w:t xml:space="preserve"> </w:t>
            </w:r>
          </w:p>
          <w:p w:rsidR="00396980" w:rsidRPr="00396980" w:rsidRDefault="00396980" w:rsidP="00396980">
            <w:pPr>
              <w:pStyle w:val="ListParagraph"/>
              <w:spacing w:after="0" w:line="240" w:lineRule="auto"/>
              <w:rPr>
                <w:sz w:val="16"/>
                <w:szCs w:val="24"/>
              </w:rPr>
            </w:pP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Forging</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Extrusion</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Rolling</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Deep Drawing</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Powder Compaction</w:t>
            </w:r>
          </w:p>
          <w:p w:rsidR="00396980" w:rsidRPr="00396980" w:rsidRDefault="00396980" w:rsidP="00396980">
            <w:pPr>
              <w:pStyle w:val="ListParagraph"/>
              <w:numPr>
                <w:ilvl w:val="0"/>
                <w:numId w:val="6"/>
              </w:numPr>
              <w:spacing w:after="0" w:line="240" w:lineRule="auto"/>
              <w:rPr>
                <w:sz w:val="24"/>
                <w:szCs w:val="24"/>
              </w:rPr>
            </w:pPr>
            <w:r w:rsidRPr="00396980">
              <w:rPr>
                <w:sz w:val="24"/>
                <w:szCs w:val="24"/>
              </w:rPr>
              <w:t xml:space="preserve">Special Forming process – Rotary Forging, Swaging, Cogging   </w:t>
            </w:r>
          </w:p>
          <w:p w:rsidR="00A629F4" w:rsidRDefault="00A629F4" w:rsidP="00396980">
            <w:pPr>
              <w:spacing w:after="0" w:line="240" w:lineRule="auto"/>
            </w:pPr>
          </w:p>
        </w:tc>
      </w:tr>
    </w:tbl>
    <w:p w:rsidR="00A629F4" w:rsidRDefault="00A629F4"/>
    <w:p w:rsidR="00A629F4" w:rsidRDefault="00A629F4"/>
    <w:p w:rsidR="000C20B3" w:rsidRDefault="000C20B3" w:rsidP="0045322A">
      <w:pPr>
        <w:spacing w:after="0" w:line="360" w:lineRule="auto"/>
        <w:rPr>
          <w:rFonts w:cs="Arial,Bold"/>
          <w:b/>
          <w:bCs/>
          <w:color w:val="000000"/>
          <w:sz w:val="24"/>
          <w:szCs w:val="24"/>
        </w:rPr>
        <w:sectPr w:rsidR="000C20B3" w:rsidSect="00CC1C21">
          <w:pgSz w:w="11909" w:h="16834" w:code="9"/>
          <w:pgMar w:top="1440" w:right="1440" w:bottom="1440" w:left="1440" w:header="720" w:footer="720" w:gutter="0"/>
          <w:cols w:space="720"/>
          <w:noEndnote/>
        </w:sectPr>
      </w:pPr>
    </w:p>
    <w:p w:rsidR="00396980" w:rsidRPr="002020D9" w:rsidRDefault="00396980" w:rsidP="00396980">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396980" w:rsidRPr="002020D9" w:rsidRDefault="00396980" w:rsidP="00396980">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396980" w:rsidRPr="002020D9" w:rsidRDefault="00396980" w:rsidP="00396980">
      <w:pPr>
        <w:autoSpaceDE w:val="0"/>
        <w:autoSpaceDN w:val="0"/>
        <w:adjustRightInd w:val="0"/>
        <w:spacing w:after="0"/>
        <w:jc w:val="right"/>
        <w:rPr>
          <w:rFonts w:cs="Tahoma"/>
          <w:b/>
          <w:bCs/>
          <w:color w:val="000000"/>
        </w:rPr>
      </w:pPr>
      <w:r w:rsidRPr="002020D9">
        <w:rPr>
          <w:rFonts w:cs="Tahoma"/>
          <w:bCs/>
        </w:rPr>
        <w:t>Date: _______________</w:t>
      </w:r>
    </w:p>
    <w:p w:rsidR="00396980" w:rsidRPr="002020D9" w:rsidRDefault="00396980" w:rsidP="00396980">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396980" w:rsidRPr="002020D9" w:rsidRDefault="00396980" w:rsidP="00396980">
      <w:pPr>
        <w:autoSpaceDE w:val="0"/>
        <w:autoSpaceDN w:val="0"/>
        <w:adjustRightInd w:val="0"/>
        <w:spacing w:after="0"/>
        <w:ind w:left="720"/>
        <w:rPr>
          <w:rFonts w:cs="Tahoma"/>
          <w:bCs/>
        </w:rPr>
      </w:pPr>
      <w:r w:rsidRPr="002020D9">
        <w:rPr>
          <w:rFonts w:cs="Tahoma"/>
          <w:bCs/>
        </w:rPr>
        <w:t>____________________________</w:t>
      </w:r>
    </w:p>
    <w:p w:rsidR="00396980" w:rsidRPr="002020D9" w:rsidRDefault="00396980" w:rsidP="00396980">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396980" w:rsidRPr="00AE4BBC" w:rsidTr="00367AD0">
        <w:trPr>
          <w:cantSplit/>
          <w:trHeight w:val="395"/>
        </w:trPr>
        <w:tc>
          <w:tcPr>
            <w:tcW w:w="738" w:type="dxa"/>
            <w:vMerge w:val="restart"/>
          </w:tcPr>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396980" w:rsidRPr="00AE4BBC" w:rsidRDefault="00396980" w:rsidP="00367AD0">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396980" w:rsidRPr="00AE4BBC" w:rsidRDefault="00396980" w:rsidP="00367AD0">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396980" w:rsidRPr="00AE4BBC" w:rsidRDefault="00396980" w:rsidP="00367AD0">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396980" w:rsidRPr="00AE4BBC" w:rsidRDefault="00396980" w:rsidP="00367AD0">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396980" w:rsidRPr="00AE4BBC" w:rsidRDefault="00396980" w:rsidP="00367AD0">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396980" w:rsidRPr="00AE4BBC" w:rsidTr="00367AD0">
        <w:trPr>
          <w:cantSplit/>
          <w:trHeight w:val="530"/>
        </w:trPr>
        <w:tc>
          <w:tcPr>
            <w:tcW w:w="738" w:type="dxa"/>
            <w:vMerge/>
          </w:tcPr>
          <w:p w:rsidR="00396980" w:rsidRPr="00AE4BBC" w:rsidRDefault="00396980" w:rsidP="00367AD0">
            <w:pPr>
              <w:autoSpaceDE w:val="0"/>
              <w:autoSpaceDN w:val="0"/>
              <w:adjustRightInd w:val="0"/>
              <w:spacing w:after="0" w:line="360" w:lineRule="auto"/>
              <w:jc w:val="center"/>
              <w:rPr>
                <w:rFonts w:cs="Tahoma"/>
                <w:bCs/>
                <w:color w:val="0A50A2"/>
              </w:rPr>
            </w:pPr>
          </w:p>
        </w:tc>
        <w:tc>
          <w:tcPr>
            <w:tcW w:w="1890" w:type="dxa"/>
            <w:vMerge/>
          </w:tcPr>
          <w:p w:rsidR="00396980" w:rsidRPr="00AE4BBC" w:rsidRDefault="00396980" w:rsidP="00367AD0">
            <w:pPr>
              <w:autoSpaceDE w:val="0"/>
              <w:autoSpaceDN w:val="0"/>
              <w:adjustRightInd w:val="0"/>
              <w:spacing w:after="0" w:line="360" w:lineRule="auto"/>
              <w:jc w:val="center"/>
              <w:rPr>
                <w:rFonts w:cs="Tahoma"/>
                <w:bCs/>
                <w:color w:val="0A50A2"/>
              </w:rPr>
            </w:pPr>
          </w:p>
        </w:tc>
        <w:tc>
          <w:tcPr>
            <w:tcW w:w="720" w:type="dxa"/>
            <w:vMerge/>
          </w:tcPr>
          <w:p w:rsidR="00396980" w:rsidRPr="00AE4BBC" w:rsidRDefault="00396980" w:rsidP="00367AD0">
            <w:pPr>
              <w:autoSpaceDE w:val="0"/>
              <w:autoSpaceDN w:val="0"/>
              <w:adjustRightInd w:val="0"/>
              <w:spacing w:after="0" w:line="360" w:lineRule="auto"/>
              <w:jc w:val="center"/>
              <w:rPr>
                <w:rFonts w:cs="Tahoma"/>
                <w:bCs/>
                <w:color w:val="0A50A2"/>
              </w:rPr>
            </w:pPr>
          </w:p>
        </w:tc>
        <w:tc>
          <w:tcPr>
            <w:tcW w:w="900" w:type="dxa"/>
            <w:vMerge/>
          </w:tcPr>
          <w:p w:rsidR="00396980" w:rsidRPr="00AE4BBC" w:rsidRDefault="00396980" w:rsidP="00367AD0">
            <w:pPr>
              <w:autoSpaceDE w:val="0"/>
              <w:autoSpaceDN w:val="0"/>
              <w:adjustRightInd w:val="0"/>
              <w:spacing w:after="0" w:line="360" w:lineRule="auto"/>
              <w:jc w:val="center"/>
              <w:rPr>
                <w:rFonts w:cs="Tahoma"/>
                <w:bCs/>
                <w:color w:val="0A50A2"/>
              </w:rPr>
            </w:pPr>
          </w:p>
        </w:tc>
        <w:tc>
          <w:tcPr>
            <w:tcW w:w="4950" w:type="dxa"/>
            <w:vMerge/>
          </w:tcPr>
          <w:p w:rsidR="00396980" w:rsidRPr="00AE4BBC" w:rsidRDefault="00396980" w:rsidP="00367AD0">
            <w:pPr>
              <w:autoSpaceDE w:val="0"/>
              <w:autoSpaceDN w:val="0"/>
              <w:adjustRightInd w:val="0"/>
              <w:spacing w:after="0" w:line="360" w:lineRule="auto"/>
              <w:jc w:val="center"/>
              <w:rPr>
                <w:rFonts w:cs="Tahoma"/>
                <w:bCs/>
                <w:color w:val="0A50A2"/>
              </w:rPr>
            </w:pPr>
          </w:p>
        </w:tc>
        <w:tc>
          <w:tcPr>
            <w:tcW w:w="1710" w:type="dxa"/>
            <w:vMerge/>
          </w:tcPr>
          <w:p w:rsidR="00396980" w:rsidRPr="00AE4BBC" w:rsidRDefault="00396980" w:rsidP="00367AD0">
            <w:pPr>
              <w:autoSpaceDE w:val="0"/>
              <w:autoSpaceDN w:val="0"/>
              <w:adjustRightInd w:val="0"/>
              <w:spacing w:after="0" w:line="360" w:lineRule="auto"/>
              <w:jc w:val="center"/>
              <w:rPr>
                <w:rFonts w:cs="Tahoma"/>
                <w:bCs/>
                <w:color w:val="000000"/>
              </w:rPr>
            </w:pPr>
          </w:p>
        </w:tc>
        <w:tc>
          <w:tcPr>
            <w:tcW w:w="1260" w:type="dxa"/>
          </w:tcPr>
          <w:p w:rsidR="00396980" w:rsidRPr="00AE4BBC" w:rsidRDefault="00396980" w:rsidP="00367AD0">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396980" w:rsidRPr="00AE4BBC" w:rsidRDefault="00396980" w:rsidP="00367AD0">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396980" w:rsidRPr="00AE4BBC" w:rsidTr="00367AD0">
        <w:trPr>
          <w:trHeight w:val="530"/>
        </w:trPr>
        <w:tc>
          <w:tcPr>
            <w:tcW w:w="738" w:type="dxa"/>
          </w:tcPr>
          <w:p w:rsidR="00396980" w:rsidRPr="00AE4BBC" w:rsidRDefault="00396980" w:rsidP="00367AD0">
            <w:pPr>
              <w:autoSpaceDE w:val="0"/>
              <w:autoSpaceDN w:val="0"/>
              <w:adjustRightInd w:val="0"/>
              <w:spacing w:after="0"/>
              <w:jc w:val="center"/>
              <w:rPr>
                <w:rFonts w:cs="Tahoma"/>
                <w:b/>
                <w:bCs/>
                <w:color w:val="0A50A2"/>
              </w:rPr>
            </w:pPr>
          </w:p>
        </w:tc>
        <w:tc>
          <w:tcPr>
            <w:tcW w:w="1890" w:type="dxa"/>
          </w:tcPr>
          <w:p w:rsidR="00396980" w:rsidRPr="00AE4BBC" w:rsidRDefault="00396980" w:rsidP="00367AD0">
            <w:pPr>
              <w:autoSpaceDE w:val="0"/>
              <w:autoSpaceDN w:val="0"/>
              <w:adjustRightInd w:val="0"/>
              <w:spacing w:after="0"/>
              <w:jc w:val="center"/>
              <w:rPr>
                <w:rFonts w:cs="Tahoma"/>
                <w:b/>
                <w:bCs/>
                <w:color w:val="0A50A2"/>
              </w:rPr>
            </w:pPr>
          </w:p>
        </w:tc>
        <w:tc>
          <w:tcPr>
            <w:tcW w:w="720" w:type="dxa"/>
          </w:tcPr>
          <w:p w:rsidR="00396980" w:rsidRPr="00AE4BBC" w:rsidRDefault="00396980" w:rsidP="00367AD0">
            <w:pPr>
              <w:autoSpaceDE w:val="0"/>
              <w:autoSpaceDN w:val="0"/>
              <w:adjustRightInd w:val="0"/>
              <w:spacing w:after="0"/>
              <w:jc w:val="center"/>
              <w:rPr>
                <w:rFonts w:cs="Tahoma"/>
                <w:b/>
                <w:bCs/>
                <w:color w:val="0A50A2"/>
              </w:rPr>
            </w:pPr>
          </w:p>
        </w:tc>
        <w:tc>
          <w:tcPr>
            <w:tcW w:w="900" w:type="dxa"/>
          </w:tcPr>
          <w:p w:rsidR="00396980" w:rsidRPr="00AE4BBC" w:rsidRDefault="00396980" w:rsidP="00367AD0">
            <w:pPr>
              <w:autoSpaceDE w:val="0"/>
              <w:autoSpaceDN w:val="0"/>
              <w:adjustRightInd w:val="0"/>
              <w:spacing w:after="0"/>
              <w:jc w:val="center"/>
              <w:rPr>
                <w:rFonts w:cs="Tahoma"/>
                <w:b/>
                <w:bCs/>
                <w:color w:val="0A50A2"/>
              </w:rPr>
            </w:pPr>
          </w:p>
        </w:tc>
        <w:tc>
          <w:tcPr>
            <w:tcW w:w="4950" w:type="dxa"/>
          </w:tcPr>
          <w:p w:rsidR="00396980" w:rsidRPr="006D117F" w:rsidRDefault="00396980" w:rsidP="00367AD0">
            <w:pPr>
              <w:autoSpaceDE w:val="0"/>
              <w:autoSpaceDN w:val="0"/>
              <w:adjustRightInd w:val="0"/>
              <w:spacing w:after="0"/>
              <w:jc w:val="center"/>
              <w:rPr>
                <w:rFonts w:cs="Tahoma"/>
                <w:b/>
                <w:bCs/>
                <w:color w:val="0A50A2"/>
                <w:sz w:val="44"/>
                <w:szCs w:val="28"/>
              </w:rPr>
            </w:pPr>
          </w:p>
        </w:tc>
        <w:tc>
          <w:tcPr>
            <w:tcW w:w="1710" w:type="dxa"/>
          </w:tcPr>
          <w:p w:rsidR="00396980" w:rsidRPr="00AE4BBC" w:rsidRDefault="00396980" w:rsidP="00367AD0">
            <w:pPr>
              <w:autoSpaceDE w:val="0"/>
              <w:autoSpaceDN w:val="0"/>
              <w:adjustRightInd w:val="0"/>
              <w:spacing w:after="0" w:line="360" w:lineRule="auto"/>
              <w:jc w:val="center"/>
              <w:rPr>
                <w:rFonts w:cs="Tahoma"/>
                <w:b/>
                <w:bCs/>
                <w:color w:val="0A50A2"/>
              </w:rPr>
            </w:pPr>
          </w:p>
        </w:tc>
        <w:tc>
          <w:tcPr>
            <w:tcW w:w="1260" w:type="dxa"/>
          </w:tcPr>
          <w:p w:rsidR="00396980" w:rsidRPr="00AE4BBC" w:rsidRDefault="00396980" w:rsidP="00367AD0">
            <w:pPr>
              <w:autoSpaceDE w:val="0"/>
              <w:autoSpaceDN w:val="0"/>
              <w:adjustRightInd w:val="0"/>
              <w:spacing w:after="0" w:line="360" w:lineRule="auto"/>
              <w:jc w:val="center"/>
              <w:rPr>
                <w:rFonts w:cs="Tahoma"/>
                <w:b/>
                <w:bCs/>
                <w:color w:val="0A50A2"/>
              </w:rPr>
            </w:pPr>
          </w:p>
        </w:tc>
        <w:tc>
          <w:tcPr>
            <w:tcW w:w="1080" w:type="dxa"/>
          </w:tcPr>
          <w:p w:rsidR="00396980" w:rsidRPr="00AE4BBC" w:rsidRDefault="00396980" w:rsidP="00367AD0">
            <w:pPr>
              <w:autoSpaceDE w:val="0"/>
              <w:autoSpaceDN w:val="0"/>
              <w:adjustRightInd w:val="0"/>
              <w:spacing w:after="0" w:line="360" w:lineRule="auto"/>
              <w:jc w:val="center"/>
              <w:rPr>
                <w:rFonts w:cs="Tahoma"/>
                <w:b/>
                <w:bCs/>
                <w:color w:val="0A50A2"/>
              </w:rPr>
            </w:pPr>
          </w:p>
        </w:tc>
      </w:tr>
      <w:tr w:rsidR="00396980" w:rsidRPr="00AE4BBC" w:rsidTr="00367AD0">
        <w:trPr>
          <w:trHeight w:val="332"/>
        </w:trPr>
        <w:tc>
          <w:tcPr>
            <w:tcW w:w="9198" w:type="dxa"/>
            <w:gridSpan w:val="5"/>
          </w:tcPr>
          <w:p w:rsidR="00396980" w:rsidRPr="006D117F" w:rsidRDefault="00396980" w:rsidP="00367AD0">
            <w:pPr>
              <w:autoSpaceDE w:val="0"/>
              <w:autoSpaceDN w:val="0"/>
              <w:adjustRightInd w:val="0"/>
              <w:spacing w:after="0"/>
              <w:jc w:val="center"/>
              <w:rPr>
                <w:rFonts w:cs="Tahoma"/>
                <w:b/>
                <w:bCs/>
                <w:color w:val="000000"/>
                <w:sz w:val="16"/>
                <w:szCs w:val="16"/>
              </w:rPr>
            </w:pPr>
          </w:p>
          <w:p w:rsidR="00396980" w:rsidRDefault="00396980" w:rsidP="00367AD0">
            <w:pPr>
              <w:autoSpaceDE w:val="0"/>
              <w:autoSpaceDN w:val="0"/>
              <w:adjustRightInd w:val="0"/>
              <w:spacing w:after="0"/>
              <w:jc w:val="center"/>
              <w:rPr>
                <w:rFonts w:cs="Tahoma"/>
                <w:b/>
                <w:bCs/>
                <w:color w:val="000000"/>
              </w:rPr>
            </w:pPr>
            <w:r w:rsidRPr="00AE4BBC">
              <w:rPr>
                <w:rFonts w:cs="Tahoma"/>
                <w:b/>
                <w:bCs/>
                <w:color w:val="000000"/>
              </w:rPr>
              <w:t>Total Cost</w:t>
            </w:r>
          </w:p>
          <w:p w:rsidR="00396980" w:rsidRPr="006D117F" w:rsidRDefault="00396980" w:rsidP="00367AD0">
            <w:pPr>
              <w:autoSpaceDE w:val="0"/>
              <w:autoSpaceDN w:val="0"/>
              <w:adjustRightInd w:val="0"/>
              <w:spacing w:after="0"/>
              <w:jc w:val="center"/>
              <w:rPr>
                <w:rFonts w:cs="Tahoma"/>
                <w:b/>
                <w:bCs/>
                <w:color w:val="000000"/>
                <w:sz w:val="16"/>
                <w:szCs w:val="16"/>
              </w:rPr>
            </w:pPr>
          </w:p>
        </w:tc>
        <w:tc>
          <w:tcPr>
            <w:tcW w:w="1710" w:type="dxa"/>
          </w:tcPr>
          <w:p w:rsidR="00396980" w:rsidRPr="00AE4BBC" w:rsidRDefault="00396980" w:rsidP="00367AD0">
            <w:pPr>
              <w:autoSpaceDE w:val="0"/>
              <w:autoSpaceDN w:val="0"/>
              <w:adjustRightInd w:val="0"/>
              <w:spacing w:after="0" w:line="360" w:lineRule="auto"/>
              <w:jc w:val="center"/>
              <w:rPr>
                <w:rFonts w:cs="Tahoma"/>
                <w:b/>
                <w:bCs/>
                <w:color w:val="0A50A2"/>
              </w:rPr>
            </w:pPr>
          </w:p>
        </w:tc>
        <w:tc>
          <w:tcPr>
            <w:tcW w:w="1260" w:type="dxa"/>
          </w:tcPr>
          <w:p w:rsidR="00396980" w:rsidRPr="00AE4BBC" w:rsidRDefault="00396980" w:rsidP="00367AD0">
            <w:pPr>
              <w:autoSpaceDE w:val="0"/>
              <w:autoSpaceDN w:val="0"/>
              <w:adjustRightInd w:val="0"/>
              <w:spacing w:after="0" w:line="360" w:lineRule="auto"/>
              <w:jc w:val="center"/>
              <w:rPr>
                <w:rFonts w:cs="Tahoma"/>
                <w:b/>
                <w:bCs/>
                <w:color w:val="0A50A2"/>
              </w:rPr>
            </w:pPr>
          </w:p>
        </w:tc>
        <w:tc>
          <w:tcPr>
            <w:tcW w:w="1080" w:type="dxa"/>
          </w:tcPr>
          <w:p w:rsidR="00396980" w:rsidRPr="00AE4BBC" w:rsidRDefault="00396980" w:rsidP="00367AD0">
            <w:pPr>
              <w:autoSpaceDE w:val="0"/>
              <w:autoSpaceDN w:val="0"/>
              <w:adjustRightInd w:val="0"/>
              <w:spacing w:after="0" w:line="360" w:lineRule="auto"/>
              <w:jc w:val="center"/>
              <w:rPr>
                <w:rFonts w:cs="Tahoma"/>
                <w:b/>
                <w:bCs/>
                <w:color w:val="0A50A2"/>
              </w:rPr>
            </w:pPr>
          </w:p>
        </w:tc>
      </w:tr>
    </w:tbl>
    <w:p w:rsidR="00396980" w:rsidRPr="006D117F" w:rsidRDefault="00396980" w:rsidP="00396980">
      <w:pPr>
        <w:autoSpaceDE w:val="0"/>
        <w:autoSpaceDN w:val="0"/>
        <w:adjustRightInd w:val="0"/>
        <w:spacing w:after="0" w:line="360" w:lineRule="auto"/>
        <w:ind w:left="4320"/>
        <w:jc w:val="right"/>
        <w:rPr>
          <w:rFonts w:cs="Tahoma"/>
          <w:bCs/>
          <w:color w:val="000000"/>
          <w:sz w:val="16"/>
          <w:szCs w:val="16"/>
        </w:rPr>
      </w:pPr>
    </w:p>
    <w:p w:rsidR="00396980" w:rsidRPr="002020D9" w:rsidRDefault="00396980" w:rsidP="00396980">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396980" w:rsidRPr="002020D9" w:rsidRDefault="00396980" w:rsidP="00396980">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396980" w:rsidRPr="006D117F" w:rsidRDefault="00396980" w:rsidP="00396980">
      <w:pPr>
        <w:autoSpaceDE w:val="0"/>
        <w:autoSpaceDN w:val="0"/>
        <w:adjustRightInd w:val="0"/>
        <w:spacing w:after="0" w:line="240" w:lineRule="auto"/>
        <w:jc w:val="both"/>
        <w:rPr>
          <w:rFonts w:cs="Tahoma"/>
          <w:color w:val="000000"/>
          <w:sz w:val="12"/>
          <w:szCs w:val="16"/>
        </w:rPr>
      </w:pPr>
    </w:p>
    <w:p w:rsidR="00396980" w:rsidRPr="002020D9" w:rsidRDefault="00396980" w:rsidP="00396980">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396980" w:rsidRPr="006D117F" w:rsidRDefault="00396980" w:rsidP="00396980">
      <w:pPr>
        <w:autoSpaceDE w:val="0"/>
        <w:autoSpaceDN w:val="0"/>
        <w:adjustRightInd w:val="0"/>
        <w:spacing w:after="0"/>
        <w:jc w:val="both"/>
        <w:rPr>
          <w:rFonts w:cs="Tahoma"/>
          <w:color w:val="000000"/>
          <w:sz w:val="12"/>
        </w:rPr>
      </w:pPr>
    </w:p>
    <w:p w:rsidR="00396980" w:rsidRPr="002020D9" w:rsidRDefault="00396980" w:rsidP="00396980">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396980" w:rsidRDefault="00396980" w:rsidP="00396980">
      <w:pPr>
        <w:autoSpaceDE w:val="0"/>
        <w:autoSpaceDN w:val="0"/>
        <w:adjustRightInd w:val="0"/>
        <w:spacing w:after="0" w:line="360" w:lineRule="auto"/>
        <w:rPr>
          <w:rFonts w:cs="Tahoma"/>
          <w:color w:val="000000"/>
        </w:rPr>
      </w:pPr>
    </w:p>
    <w:p w:rsidR="00396980" w:rsidRPr="002020D9" w:rsidRDefault="00396980" w:rsidP="00396980">
      <w:pPr>
        <w:autoSpaceDE w:val="0"/>
        <w:autoSpaceDN w:val="0"/>
        <w:adjustRightInd w:val="0"/>
        <w:spacing w:after="0" w:line="360" w:lineRule="auto"/>
        <w:rPr>
          <w:rFonts w:cs="Tahoma"/>
          <w:color w:val="000000"/>
        </w:rPr>
      </w:pPr>
      <w:r w:rsidRPr="002020D9">
        <w:rPr>
          <w:rFonts w:cs="Tahoma"/>
          <w:color w:val="000000"/>
        </w:rPr>
        <w:t>Signature of Supplier</w:t>
      </w:r>
    </w:p>
    <w:p w:rsidR="00396980" w:rsidRPr="002020D9" w:rsidRDefault="00396980" w:rsidP="00396980">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396980" w:rsidRPr="002020D9" w:rsidRDefault="00396980" w:rsidP="00396980">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914356" w:rsidRPr="006813C0" w:rsidRDefault="00396980" w:rsidP="00396980">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914356"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49B6CFF"/>
    <w:multiLevelType w:val="hybridMultilevel"/>
    <w:tmpl w:val="7EAACD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118680E"/>
    <w:multiLevelType w:val="hybridMultilevel"/>
    <w:tmpl w:val="828E07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8CA"/>
    <w:rsid w:val="001A2DA0"/>
    <w:rsid w:val="001C306A"/>
    <w:rsid w:val="002020D9"/>
    <w:rsid w:val="002732C3"/>
    <w:rsid w:val="00293697"/>
    <w:rsid w:val="002A7501"/>
    <w:rsid w:val="002B1806"/>
    <w:rsid w:val="002D3641"/>
    <w:rsid w:val="002E300B"/>
    <w:rsid w:val="002F5CFE"/>
    <w:rsid w:val="00302EC9"/>
    <w:rsid w:val="00393545"/>
    <w:rsid w:val="00396980"/>
    <w:rsid w:val="0041625F"/>
    <w:rsid w:val="004177D2"/>
    <w:rsid w:val="00424E5F"/>
    <w:rsid w:val="00447ED9"/>
    <w:rsid w:val="0045322A"/>
    <w:rsid w:val="00455734"/>
    <w:rsid w:val="005050A6"/>
    <w:rsid w:val="00505B39"/>
    <w:rsid w:val="0052165D"/>
    <w:rsid w:val="00544203"/>
    <w:rsid w:val="005922A1"/>
    <w:rsid w:val="005B7EAA"/>
    <w:rsid w:val="005F540E"/>
    <w:rsid w:val="005F5473"/>
    <w:rsid w:val="00641906"/>
    <w:rsid w:val="00656974"/>
    <w:rsid w:val="006774C0"/>
    <w:rsid w:val="006813C0"/>
    <w:rsid w:val="00691300"/>
    <w:rsid w:val="00695DDE"/>
    <w:rsid w:val="006C65B0"/>
    <w:rsid w:val="006F043D"/>
    <w:rsid w:val="00704DFE"/>
    <w:rsid w:val="007068A6"/>
    <w:rsid w:val="00745CC2"/>
    <w:rsid w:val="00754018"/>
    <w:rsid w:val="007755E1"/>
    <w:rsid w:val="00790B5F"/>
    <w:rsid w:val="007963BC"/>
    <w:rsid w:val="007A2013"/>
    <w:rsid w:val="007C6A3B"/>
    <w:rsid w:val="007F7892"/>
    <w:rsid w:val="008110D8"/>
    <w:rsid w:val="0082318B"/>
    <w:rsid w:val="00851B3F"/>
    <w:rsid w:val="0089735C"/>
    <w:rsid w:val="008C5E7A"/>
    <w:rsid w:val="008C62B8"/>
    <w:rsid w:val="00904572"/>
    <w:rsid w:val="00914356"/>
    <w:rsid w:val="00983C44"/>
    <w:rsid w:val="00994BB3"/>
    <w:rsid w:val="009B5C81"/>
    <w:rsid w:val="009E4C18"/>
    <w:rsid w:val="00A2135B"/>
    <w:rsid w:val="00A23E94"/>
    <w:rsid w:val="00A5463A"/>
    <w:rsid w:val="00A629F4"/>
    <w:rsid w:val="00AC0345"/>
    <w:rsid w:val="00AC77BB"/>
    <w:rsid w:val="00AD1351"/>
    <w:rsid w:val="00AE4BBC"/>
    <w:rsid w:val="00B074D2"/>
    <w:rsid w:val="00B204F8"/>
    <w:rsid w:val="00B24871"/>
    <w:rsid w:val="00B30FA6"/>
    <w:rsid w:val="00B45AE5"/>
    <w:rsid w:val="00B5311F"/>
    <w:rsid w:val="00B90EA4"/>
    <w:rsid w:val="00BA073E"/>
    <w:rsid w:val="00BE1D9D"/>
    <w:rsid w:val="00C230AF"/>
    <w:rsid w:val="00C9066E"/>
    <w:rsid w:val="00CC1C21"/>
    <w:rsid w:val="00CC7BCE"/>
    <w:rsid w:val="00CD26E3"/>
    <w:rsid w:val="00CE1F84"/>
    <w:rsid w:val="00D06523"/>
    <w:rsid w:val="00D32D9B"/>
    <w:rsid w:val="00D668FD"/>
    <w:rsid w:val="00D71677"/>
    <w:rsid w:val="00DB0566"/>
    <w:rsid w:val="00DB1DCA"/>
    <w:rsid w:val="00DF500F"/>
    <w:rsid w:val="00E01E3C"/>
    <w:rsid w:val="00E02579"/>
    <w:rsid w:val="00E12E39"/>
    <w:rsid w:val="00E34FD6"/>
    <w:rsid w:val="00E563D3"/>
    <w:rsid w:val="00E61789"/>
    <w:rsid w:val="00E75074"/>
    <w:rsid w:val="00E832FF"/>
    <w:rsid w:val="00EC3EC3"/>
    <w:rsid w:val="00F2723E"/>
    <w:rsid w:val="00F523A6"/>
    <w:rsid w:val="00F613C2"/>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2</cp:revision>
  <dcterms:created xsi:type="dcterms:W3CDTF">2018-03-21T06:23:00Z</dcterms:created>
  <dcterms:modified xsi:type="dcterms:W3CDTF">2018-03-21T06:23:00Z</dcterms:modified>
</cp:coreProperties>
</file>